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lineRule="auto"/>
        <w:rPr>
          <w:highlight w:val="white"/>
        </w:rPr>
      </w:pPr>
      <w:r w:rsidDel="00000000" w:rsidR="00000000" w:rsidRPr="00000000">
        <w:rPr>
          <w:b w:val="1"/>
          <w:bCs w:val="1"/>
          <w:highlight w:val="white"/>
          <w:rtl w:val="0"/>
        </w:rPr>
        <w:t xml:space="preserve">Op 2 en 3 mei 2026 openen meer 1.700 ateliers hun deuren</w:t>
      </w:r>
      <w:r w:rsidDel="00000000" w:rsidR="00000000" w:rsidRPr="00000000">
        <w:rPr>
          <w:highlight w:val="white"/>
          <w:rtl w:val="0"/>
        </w:rPr>
        <w:br w:type="textWrapping"/>
        <w:br w:type="textWrapping"/>
        <w:t xml:space="preserve">Altijd al eens willen binnenkijken in het atelier van een beeldend kunstenaar? Dan is </w:t>
      </w:r>
      <w:r w:rsidDel="00000000" w:rsidR="00000000" w:rsidRPr="00000000">
        <w:rPr>
          <w:b w:val="1"/>
          <w:bCs w:val="1"/>
          <w:highlight w:val="white"/>
          <w:rtl w:val="0"/>
        </w:rPr>
        <w:t xml:space="preserve">Atelier in beeld</w:t>
      </w:r>
      <w:r w:rsidDel="00000000" w:rsidR="00000000" w:rsidRPr="00000000">
        <w:rPr>
          <w:highlight w:val="white"/>
          <w:rtl w:val="0"/>
        </w:rPr>
        <w:t xml:space="preserve"> helemaal iets voor jou, het grote </w:t>
      </w:r>
      <w:r w:rsidDel="00000000" w:rsidR="00000000" w:rsidRPr="00000000">
        <w:rPr>
          <w:b w:val="1"/>
          <w:bCs w:val="1"/>
          <w:highlight w:val="white"/>
          <w:rtl w:val="0"/>
        </w:rPr>
        <w:t xml:space="preserve">open atelierweekend voor beeldend kunstenaars in Vlaanderen en Brussel</w:t>
      </w:r>
      <w:r w:rsidDel="00000000" w:rsidR="00000000" w:rsidRPr="00000000">
        <w:rPr>
          <w:highlight w:val="white"/>
          <w:rtl w:val="0"/>
        </w:rPr>
        <w:t xml:space="preserve">. Op </w:t>
      </w:r>
      <w:r w:rsidDel="00000000" w:rsidR="00000000" w:rsidRPr="00000000">
        <w:rPr>
          <w:b w:val="1"/>
          <w:bCs w:val="1"/>
          <w:highlight w:val="white"/>
          <w:rtl w:val="0"/>
        </w:rPr>
        <w:t xml:space="preserve">zaterdag 2 en zondag 3 mei</w:t>
      </w:r>
      <w:r w:rsidDel="00000000" w:rsidR="00000000" w:rsidRPr="00000000">
        <w:rPr>
          <w:highlight w:val="white"/>
          <w:rtl w:val="0"/>
        </w:rPr>
        <w:t xml:space="preserve"> openen </w:t>
      </w:r>
      <w:r w:rsidDel="00000000" w:rsidR="00000000" w:rsidRPr="00000000">
        <w:rPr>
          <w:b w:val="1"/>
          <w:bCs w:val="1"/>
          <w:highlight w:val="white"/>
          <w:rtl w:val="0"/>
        </w:rPr>
        <w:t xml:space="preserve">meer dan 1.700 ateliers</w:t>
      </w:r>
      <w:r w:rsidDel="00000000" w:rsidR="00000000" w:rsidRPr="00000000">
        <w:rPr>
          <w:highlight w:val="white"/>
          <w:rtl w:val="0"/>
        </w:rPr>
        <w:t xml:space="preserve"> hun deuren. Je ontmoet makers in hun habitat; het atelier, waar hun inspiratie verandert in beeldend werk. Tussen de penselen en klodders verf, resten klei en een pottenbakkersschijf of een drukpers en inktvlekken ontmoet je de kunstenaar en het verhaal achter het werk. Soms in een grote loods, dan eens een aparte kamer in het huis, een leegstaand pand, of gewoon, thuis aan de keukentafel. Achter elke atelierdeur schuilt een ontdekking.</w:t>
        <w:br w:type="textWrapping"/>
        <w:br w:type="textWrapping"/>
        <w:t xml:space="preserve">Want meer dan ooit is het atelier een noodzakelijke plek van rust en verbeelding. In een hypernerveuze samenleving die voortdurend trilt van prikkels en snelheid, vormt het atelier een tegenstem. Een plek waar traagheid mag en waar handen denken. Atelier in beeld zet die plekken in de kijker: niet enkel als werkruimte, maar als toevluchtsoord, als adempauze, als ruimte om te verwerken wat buiten te snel gaat.</w:t>
        <w:br w:type="textWrapping"/>
        <w:br w:type="textWrapping"/>
        <w:t xml:space="preserve">Trek erop uit en laat je verrassen door unieke werkplekken en beeldend werk, en dat helemaal gratis en zonder reservatie. Ben je benieuwd wie de kunstenaars uit jouw buurt zijn, of kies je liever voor een verrassende daguitstap? Maak je keuze uit het grote aanbod en trek eropuit.</w:t>
      </w:r>
    </w:p>
    <w:p w:rsidR="00000000" w:rsidDel="00000000" w:rsidP="00000000" w:rsidRDefault="00000000" w:rsidRPr="00000000" w14:paraId="00000002">
      <w:pPr>
        <w:rPr>
          <w:b w:val="1"/>
          <w:bCs w:val="1"/>
          <w:highlight w:val="white"/>
        </w:rPr>
      </w:pPr>
      <w:r w:rsidDel="00000000" w:rsidR="00000000" w:rsidRPr="00000000">
        <w:rPr>
          <w:b w:val="1"/>
          <w:bCs w:val="1"/>
          <w:highlight w:val="white"/>
          <w:rtl w:val="0"/>
        </w:rPr>
        <w:t xml:space="preserve">Praktisch</w:t>
      </w:r>
    </w:p>
    <w:p w:rsidR="00000000" w:rsidDel="00000000" w:rsidP="00000000" w:rsidRDefault="00000000" w:rsidRPr="00000000" w14:paraId="00000003">
      <w:pPr>
        <w:rPr>
          <w:highlight w:val="white"/>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highlight w:val="white"/>
          <w:rtl w:val="0"/>
        </w:rPr>
        <w:t xml:space="preserve">Neem een kijkje op </w:t>
      </w:r>
      <w:hyperlink r:id="rId6">
        <w:r w:rsidDel="00000000" w:rsidR="00000000" w:rsidRPr="00000000">
          <w:rPr>
            <w:color w:val="1155cc"/>
            <w:highlight w:val="white"/>
            <w:u w:val="single"/>
            <w:rtl w:val="0"/>
          </w:rPr>
          <w:t xml:space="preserve">atelierinbeeld.be</w:t>
        </w:r>
      </w:hyperlink>
      <w:r w:rsidDel="00000000" w:rsidR="00000000" w:rsidRPr="00000000">
        <w:rPr>
          <w:highlight w:val="white"/>
          <w:rtl w:val="0"/>
        </w:rPr>
        <w:t xml:space="preserve"> en struin digitaal door meer dan 1700 ateliers met behulp van de interactieve kaart, met handige filters zoals locatie, techniek of rolstoeltoegankelijkheid. Van elk atelier vind je een profielpagina met foto’s van werk, adres- en contactgegevens en de openingsdagen. Ga na wanneer het atelier open is, en ga er zelf langs op 2 en/of 3 mei. Je hoeft niet te reserveren en bezoeken is helemaal gratis. Op de website stel je je eigen favorietenlijst samen, die je kan afprinten en/of bewaren op je smartphone. Zo heb je alle gegevens onderweg bij de hand.</w:t>
        <w:br w:type="textWrapping"/>
      </w:r>
    </w:p>
    <w:p w:rsidR="00000000" w:rsidDel="00000000" w:rsidP="00000000" w:rsidRDefault="00000000" w:rsidRPr="00000000" w14:paraId="00000005">
      <w:pPr>
        <w:rPr>
          <w:highlight w:val="white"/>
        </w:rPr>
      </w:pPr>
      <w:r w:rsidDel="00000000" w:rsidR="00000000" w:rsidRPr="00000000">
        <w:rPr>
          <w:highlight w:val="white"/>
          <w:rtl w:val="0"/>
        </w:rPr>
        <w:t xml:space="preserve">Deel je ontdekkingen met hashtag #atelierinbeeld2026</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b w:val="1"/>
          <w:bCs w:val="1"/>
          <w:highlight w:val="white"/>
        </w:rPr>
      </w:pPr>
      <w:r w:rsidDel="00000000" w:rsidR="00000000" w:rsidRPr="00000000">
        <w:rPr>
          <w:b w:val="1"/>
          <w:bCs w:val="1"/>
          <w:highlight w:val="white"/>
          <w:rtl w:val="0"/>
        </w:rPr>
        <w:t xml:space="preserve">Blue-bike</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highlight w:val="white"/>
          <w:rtl w:val="0"/>
        </w:rPr>
        <w:t xml:space="preserve">Liever fietsen van atelier naar atelier? Tijdens Atelier in beeld kan je gratis met Blue-bike op pad om ateliers te bezoeken. We verdelen in totaal 100 gratis fietsritten, en op=op.  Vraag je voucher aan via atelierinbeeld.be</w:t>
      </w:r>
    </w:p>
    <w:p w:rsidR="00000000" w:rsidDel="00000000" w:rsidP="00000000" w:rsidRDefault="00000000" w:rsidRPr="00000000" w14:paraId="0000000A">
      <w:pPr>
        <w:rPr>
          <w:b w:val="1"/>
          <w:bCs w:val="1"/>
          <w:highlight w:val="white"/>
        </w:rPr>
      </w:pPr>
      <w:r w:rsidDel="00000000" w:rsidR="00000000" w:rsidRPr="00000000">
        <w:rPr>
          <w:highlight w:val="white"/>
          <w:rtl w:val="0"/>
        </w:rPr>
        <w:br w:type="textWrapping"/>
      </w:r>
      <w:r w:rsidDel="00000000" w:rsidR="00000000" w:rsidRPr="00000000">
        <w:rPr>
          <w:b w:val="1"/>
          <w:bCs w:val="1"/>
          <w:highlight w:val="white"/>
          <w:rtl w:val="0"/>
        </w:rPr>
        <w:t xml:space="preserve">Atelier in beeld is een initiatief van Kunstwerkt</w:t>
      </w:r>
      <w:r w:rsidDel="00000000" w:rsidR="00000000" w:rsidRPr="00000000">
        <w:rPr>
          <w:highlight w:val="white"/>
          <w:rtl w:val="0"/>
        </w:rPr>
        <w:br w:type="textWrapping"/>
        <w:br w:type="textWrapping"/>
        <w:t xml:space="preserve">Kunstwerkt ondersteunt beoefenaars van beeldende kunst met een pittig aanbod aan vormingen, projecten en publicaties. Met grote en kleine kunstprojecten, een kunstenaarsplatform, het magazine Kunstletters en via advies en vormingen ondersteunen, informeren én inspireren we kunstenaars. Maar ook wie niet vertrouwd is met beeldende kunst is meer dan welkom! Ontdek het aanbod op </w:t>
      </w:r>
      <w:hyperlink r:id="rId7">
        <w:r w:rsidDel="00000000" w:rsidR="00000000" w:rsidRPr="00000000">
          <w:rPr>
            <w:color w:val="1155cc"/>
            <w:highlight w:val="white"/>
            <w:u w:val="single"/>
            <w:rtl w:val="0"/>
          </w:rPr>
          <w:t xml:space="preserve">kunstwerkt.be</w:t>
        </w:r>
      </w:hyperlink>
      <w:r w:rsidDel="00000000" w:rsidR="00000000" w:rsidRPr="00000000">
        <w:rPr>
          <w:rtl w:val="0"/>
        </w:rPr>
      </w:r>
    </w:p>
    <w:p w:rsidR="00000000" w:rsidDel="00000000" w:rsidP="00000000" w:rsidRDefault="00000000" w:rsidRPr="00000000" w14:paraId="0000000B">
      <w:pPr>
        <w:rPr>
          <w:b w:val="1"/>
          <w:bCs w:val="1"/>
          <w:highlight w:val="white"/>
        </w:rPr>
      </w:pPr>
      <w:r w:rsidDel="00000000" w:rsidR="00000000" w:rsidRPr="00000000">
        <w:rPr>
          <w:rtl w:val="0"/>
        </w:rPr>
      </w:r>
    </w:p>
    <w:p w:rsidR="00000000" w:rsidDel="00000000" w:rsidP="00000000" w:rsidRDefault="00000000" w:rsidRPr="00000000" w14:paraId="0000000C">
      <w:pPr>
        <w:rPr>
          <w:b w:val="1"/>
          <w:bCs w:val="1"/>
          <w:highlight w:val="white"/>
        </w:rPr>
      </w:pPr>
      <w:r w:rsidDel="00000000" w:rsidR="00000000" w:rsidRPr="00000000">
        <w:rPr>
          <w:b w:val="1"/>
          <w:bCs w:val="1"/>
          <w:highlight w:val="white"/>
          <w:rtl w:val="0"/>
        </w:rPr>
        <w:t xml:space="preserve">Met dank aan onze partners</w:t>
      </w:r>
    </w:p>
    <w:p w:rsidR="00000000" w:rsidDel="00000000" w:rsidP="00000000" w:rsidRDefault="00000000" w:rsidRPr="00000000" w14:paraId="0000000D">
      <w:pPr>
        <w:rPr>
          <w:b w:val="1"/>
          <w:bCs w:val="1"/>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Vlaamse Overheid</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highlight w:val="white"/>
          <w:rtl w:val="0"/>
        </w:rPr>
        <w:t xml:space="preserve">De Nationale Loterij</w:t>
      </w:r>
    </w:p>
    <w:p w:rsidR="00000000" w:rsidDel="00000000" w:rsidP="00000000" w:rsidRDefault="00000000" w:rsidRPr="00000000" w14:paraId="00000011">
      <w:pPr>
        <w:rPr>
          <w:b w:val="1"/>
          <w:bCs w:val="1"/>
          <w:highlight w:val="white"/>
        </w:rPr>
      </w:pPr>
      <w:r w:rsidDel="00000000" w:rsidR="00000000" w:rsidRPr="00000000">
        <w:rPr>
          <w:rtl w:val="0"/>
        </w:rPr>
      </w:r>
    </w:p>
    <w:p w:rsidR="00000000" w:rsidDel="00000000" w:rsidP="00000000" w:rsidRDefault="00000000" w:rsidRPr="00000000" w14:paraId="00000012">
      <w:pPr>
        <w:rPr>
          <w:b w:val="1"/>
          <w:bCs w:val="1"/>
          <w:highlight w:val="white"/>
        </w:rPr>
      </w:pPr>
      <w:r w:rsidDel="00000000" w:rsidR="00000000" w:rsidRPr="00000000">
        <w:rPr>
          <w:b w:val="1"/>
          <w:bCs w:val="1"/>
          <w:highlight w:val="white"/>
          <w:rtl w:val="0"/>
        </w:rPr>
        <w:t xml:space="preserve">Met dank aan onze projectpartners</w:t>
      </w:r>
    </w:p>
    <w:p w:rsidR="00000000" w:rsidDel="00000000" w:rsidP="00000000" w:rsidRDefault="00000000" w:rsidRPr="00000000" w14:paraId="00000013">
      <w:pPr>
        <w:rPr>
          <w:b w:val="1"/>
          <w:bCs w:val="1"/>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De Standaard</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tl w:val="0"/>
        </w:rPr>
        <w:t xml:space="preserve">Radio 1</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Bruzz</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rtl w:val="0"/>
        </w:rPr>
        <w:t xml:space="preserve">Blue-bike</w:t>
      </w:r>
    </w:p>
    <w:p w:rsidR="00000000" w:rsidDel="00000000" w:rsidP="00000000" w:rsidRDefault="00000000" w:rsidRPr="00000000" w14:paraId="0000001B">
      <w:pPr>
        <w:spacing w:after="600" w:line="240" w:lineRule="auto"/>
        <w:jc w:val="both"/>
        <w:rPr>
          <w:highlight w:val="white"/>
        </w:rPr>
      </w:pPr>
      <w:r w:rsidDel="00000000" w:rsidR="00000000" w:rsidRPr="00000000">
        <w:rPr>
          <w:sz w:val="24"/>
          <w:szCs w:val="24"/>
          <w:highlight w:val="white"/>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telierinbeeld.be" TargetMode="External"/><Relationship Id="rId7" Type="http://schemas.openxmlformats.org/officeDocument/2006/relationships/hyperlink" Target="http://kunstwerk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